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0DAC2A46" w14:textId="58C07A95" w:rsidR="00D52F57" w:rsidRPr="00A00B57" w:rsidRDefault="00D52F57" w:rsidP="00D52F57">
      <w:pPr>
        <w:pStyle w:val="BodyText"/>
        <w:jc w:val="both"/>
        <w:rPr>
          <w:rFonts w:ascii="Times New Roman" w:hAnsi="Times New Roman"/>
          <w:sz w:val="24"/>
          <w:szCs w:val="24"/>
        </w:rPr>
      </w:pPr>
      <w:bookmarkStart w:id="0" w:name="_Hlk117061458"/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 on </w:t>
      </w:r>
      <w:r>
        <w:rPr>
          <w:rFonts w:ascii="Times New Roman" w:hAnsi="Times New Roman"/>
          <w:sz w:val="24"/>
          <w:szCs w:val="24"/>
        </w:rPr>
        <w:t>Tuesday, October 14</w:t>
      </w:r>
      <w:r w:rsidRPr="00CC4094">
        <w:rPr>
          <w:rFonts w:ascii="Times New Roman" w:hAnsi="Times New Roman"/>
          <w:sz w:val="24"/>
          <w:szCs w:val="24"/>
        </w:rPr>
        <w:t>, 2025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44988836" w14:textId="77777777" w:rsidR="00F80115" w:rsidRDefault="00F80115" w:rsidP="00F86359">
      <w:pPr>
        <w:pStyle w:val="BodyTex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E09C4FB" w14:textId="586B0087" w:rsidR="00F86359" w:rsidRDefault="00F86359" w:rsidP="00F86359">
      <w:pPr>
        <w:pStyle w:val="BodyTex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Alley Closing - </w:t>
      </w:r>
      <w:r w:rsidR="00D52F57" w:rsidRPr="00D52F57">
        <w:rPr>
          <w:rFonts w:ascii="Times New Roman" w:hAnsi="Times New Roman"/>
          <w:b/>
          <w:bCs/>
          <w:i/>
          <w:iCs/>
          <w:sz w:val="24"/>
          <w:szCs w:val="24"/>
        </w:rPr>
        <w:t>Adjacent to 530 North Main Street</w:t>
      </w:r>
    </w:p>
    <w:p w14:paraId="686CCC85" w14:textId="04FD2B73" w:rsidR="00F86359" w:rsidRDefault="00D52F57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D52F57">
        <w:rPr>
          <w:rFonts w:ascii="Times New Roman" w:hAnsi="Times New Roman"/>
          <w:sz w:val="24"/>
          <w:szCs w:val="24"/>
        </w:rPr>
        <w:t xml:space="preserve">Consider a request from GG &amp; T LLC to close +/-2,700 sq. ft. of public alley located between properties addressed as North Main Street and 530 North Main Street and identified as tax map numbers 34-E-1 and 2.  </w:t>
      </w:r>
    </w:p>
    <w:p w14:paraId="5D983D7C" w14:textId="77777777" w:rsidR="00D52F57" w:rsidRDefault="00D52F57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2D1CBD76" w14:textId="77777777" w:rsidR="00D52F57" w:rsidRDefault="00D52F57" w:rsidP="00D52F57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429D33BB" w14:textId="77777777" w:rsidR="00D52F57" w:rsidRDefault="00D52F57" w:rsidP="00D52F57">
      <w:pPr>
        <w:rPr>
          <w:sz w:val="24"/>
          <w:szCs w:val="24"/>
        </w:rPr>
      </w:pPr>
      <w:r>
        <w:rPr>
          <w:sz w:val="24"/>
          <w:szCs w:val="24"/>
        </w:rPr>
        <w:t>Wednesday, October 1, 2025</w:t>
      </w:r>
    </w:p>
    <w:p w14:paraId="6BE35F20" w14:textId="28FAF890" w:rsidR="005B2F73" w:rsidRDefault="00D52F57" w:rsidP="00D52F57">
      <w:pPr>
        <w:rPr>
          <w:sz w:val="24"/>
          <w:szCs w:val="24"/>
        </w:rPr>
      </w:pPr>
      <w:r>
        <w:rPr>
          <w:sz w:val="24"/>
          <w:szCs w:val="24"/>
        </w:rPr>
        <w:t>Wednesday, October 8, 2025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36B5" w14:textId="77777777" w:rsidR="003B2A4C" w:rsidRDefault="003B2A4C">
      <w:r>
        <w:separator/>
      </w:r>
    </w:p>
  </w:endnote>
  <w:endnote w:type="continuationSeparator" w:id="0">
    <w:p w14:paraId="7BF85CF5" w14:textId="77777777" w:rsidR="003B2A4C" w:rsidRDefault="003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941F" w14:textId="77777777" w:rsidR="003B2A4C" w:rsidRDefault="003B2A4C">
      <w:r>
        <w:separator/>
      </w:r>
    </w:p>
  </w:footnote>
  <w:footnote w:type="continuationSeparator" w:id="0">
    <w:p w14:paraId="33BE1250" w14:textId="77777777" w:rsidR="003B2A4C" w:rsidRDefault="003B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15A8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17D"/>
    <w:rsid w:val="002E177F"/>
    <w:rsid w:val="002E1B1B"/>
    <w:rsid w:val="002E1C28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1837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2A4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0D32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5FC4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0CC7"/>
    <w:rsid w:val="004F7C15"/>
    <w:rsid w:val="00501A3E"/>
    <w:rsid w:val="00503BDE"/>
    <w:rsid w:val="00505DD8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07E5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381B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57C33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5354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286E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07C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2F57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115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1EBF8-AD04-488A-ADF3-07E90A6F1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2025-09-19T13:02:00Z</cp:lastPrinted>
  <dcterms:created xsi:type="dcterms:W3CDTF">2025-09-19T18:19:00Z</dcterms:created>
  <dcterms:modified xsi:type="dcterms:W3CDTF">2025-09-19T18:19:00Z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